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58"/>
        <w:tblW w:w="9355" w:type="dxa"/>
        <w:tblLook w:val="04A0" w:firstRow="1" w:lastRow="0" w:firstColumn="1" w:lastColumn="0" w:noHBand="0" w:noVBand="1"/>
      </w:tblPr>
      <w:tblGrid>
        <w:gridCol w:w="1228"/>
        <w:gridCol w:w="2005"/>
        <w:gridCol w:w="2528"/>
        <w:gridCol w:w="2286"/>
        <w:gridCol w:w="1308"/>
      </w:tblGrid>
      <w:tr w:rsidR="00DD00DB" w14:paraId="013607FD" w14:textId="77777777" w:rsidTr="00380682">
        <w:trPr>
          <w:cantSplit/>
          <w:tblHeader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787" w14:textId="77777777" w:rsidR="00DD00DB" w:rsidRDefault="00DD00DB" w:rsidP="00380682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Policy Revisions included in the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October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 Edition of the</w:t>
            </w:r>
          </w:p>
          <w:p w14:paraId="19879399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CCSP and SOURCE Policy Manuals</w:t>
            </w:r>
          </w:p>
        </w:tc>
      </w:tr>
      <w:tr w:rsidR="00DD00DB" w14:paraId="139CE8C0" w14:textId="77777777" w:rsidTr="00380682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941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Revision Date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89C4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Section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D731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Description of Revision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50B9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Revision Type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AA2A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Citation</w:t>
            </w:r>
          </w:p>
        </w:tc>
      </w:tr>
      <w:tr w:rsidR="00DD00DB" w14:paraId="7E3C40DD" w14:textId="77777777" w:rsidTr="00380682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8EA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E18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1405 CCSP and SOURCE Personal Support/Consumer Direction/Structured Family Care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2B8D" w14:textId="77777777" w:rsidR="00DD00DB" w:rsidRPr="00D521EE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21EE">
              <w:rPr>
                <w:rFonts w:ascii="Times New Roman" w:hAnsi="Times New Roman"/>
                <w:b/>
                <w:szCs w:val="24"/>
              </w:rPr>
              <w:t>Update</w:t>
            </w:r>
            <w:r>
              <w:rPr>
                <w:rFonts w:ascii="Times New Roman" w:hAnsi="Times New Roman"/>
                <w:b/>
                <w:szCs w:val="24"/>
              </w:rPr>
              <w:t>s</w:t>
            </w:r>
            <w:r w:rsidRPr="00D521EE">
              <w:rPr>
                <w:rFonts w:ascii="Times New Roman" w:hAnsi="Times New Roman"/>
                <w:b/>
                <w:szCs w:val="24"/>
              </w:rPr>
              <w:t xml:space="preserve"> policy to reference 1009 of the General Services Manual</w:t>
            </w:r>
            <w:r>
              <w:rPr>
                <w:rFonts w:ascii="Times New Roman" w:hAnsi="Times New Roman"/>
                <w:b/>
                <w:szCs w:val="24"/>
              </w:rPr>
              <w:t xml:space="preserve"> regarding rounding rule addition. Updates policy with links to Georgia’s Lifeline Assistance and Link-Up Georgia.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B61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2D5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DD00DB" w14:paraId="7EF3381C" w14:textId="77777777" w:rsidTr="00380682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62B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A170" w14:textId="77777777" w:rsidR="00DD00DB" w:rsidRPr="00E143F7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1406 CCSP and SOURCE Personal Support/Consumer Direction/Structured Family Care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C27" w14:textId="77777777" w:rsidR="00DD00DB" w:rsidRPr="00E143F7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Updates policy re annual TB screening for Cd Pss employees. Provides a link to the needed document. Updates reference re EVV for CD PSS.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F589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BCA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DD00DB" w14:paraId="1E25173D" w14:textId="77777777" w:rsidTr="00380682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14F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659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1406/1407.2 (8)/1407.4 (5)/ 1407.8 (1) CCSP and SOURCE Personal Support/Consumer Direction/Structured Family Care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C538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Updates policy to remove reference to GCHXS for Cd PSS and SFC caregivers and adds reference to 105.13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and  definitions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Part I Policies and Procedures for Medicaid/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Peachcare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for Kids Policy Manual.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DABA" w14:textId="77777777" w:rsidR="00DD00DB" w:rsidRPr="00050A7A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2D5" w14:textId="77777777" w:rsidR="00DD00DB" w:rsidRPr="00050A7A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DD00DB" w14:paraId="339914FC" w14:textId="77777777" w:rsidTr="00380682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3B2E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1A24" w14:textId="77777777" w:rsidR="00DD00DB" w:rsidRPr="00D94751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94751">
              <w:rPr>
                <w:rFonts w:ascii="Times New Roman" w:hAnsi="Times New Roman"/>
                <w:b/>
                <w:szCs w:val="24"/>
              </w:rPr>
              <w:t>1407.2 (14) CCSP and SOURCE Personal Support/Consumer Direction/Structured Family Care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D63" w14:textId="77777777" w:rsidR="00DD00DB" w:rsidRPr="00D94751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94751">
              <w:rPr>
                <w:rFonts w:ascii="Times New Roman" w:hAnsi="Times New Roman"/>
                <w:b/>
                <w:szCs w:val="24"/>
              </w:rPr>
              <w:t>Update policy to add an appendix D document requirement with each new</w:t>
            </w:r>
            <w:r>
              <w:rPr>
                <w:rFonts w:ascii="Times New Roman" w:hAnsi="Times New Roman"/>
                <w:b/>
                <w:szCs w:val="24"/>
              </w:rPr>
              <w:t>/existing</w:t>
            </w:r>
            <w:r w:rsidRPr="00D94751">
              <w:rPr>
                <w:rFonts w:ascii="Times New Roman" w:hAnsi="Times New Roman"/>
                <w:b/>
                <w:szCs w:val="24"/>
              </w:rPr>
              <w:t xml:space="preserve"> SFC caregiver request.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47E7" w14:textId="77777777" w:rsidR="00DD00DB" w:rsidRPr="00050A7A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2FD" w14:textId="77777777" w:rsidR="00DD00DB" w:rsidRPr="00050A7A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DD00DB" w14:paraId="408067C3" w14:textId="77777777" w:rsidTr="00380682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F8E" w14:textId="77777777" w:rsidR="00DD00DB" w:rsidRPr="00483FD8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36A" w14:textId="77777777" w:rsidR="00DD00DB" w:rsidRPr="00CD2C8C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Hlk77591876"/>
            <w:r>
              <w:rPr>
                <w:rFonts w:ascii="Times New Roman" w:hAnsi="Times New Roman"/>
                <w:b/>
                <w:szCs w:val="24"/>
              </w:rPr>
              <w:t>1407.3 (3) CCSP and SOURCE Personal Support/Consumer Direction/Structured Family Care</w:t>
            </w:r>
            <w:bookmarkEnd w:id="0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8A0" w14:textId="77777777" w:rsidR="00DD00DB" w:rsidRPr="00CD2C8C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94751">
              <w:rPr>
                <w:rFonts w:ascii="Times New Roman" w:hAnsi="Times New Roman"/>
                <w:b/>
                <w:szCs w:val="24"/>
              </w:rPr>
              <w:t>Updates policy to add an appendix D document requirement for SFC ADL and relative validation.</w:t>
            </w: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A59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BA5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DD00DB" w14:paraId="72E755B1" w14:textId="77777777" w:rsidTr="00380682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7032" w14:textId="77777777" w:rsidR="00DD00DB" w:rsidRPr="00483FD8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E528" w14:textId="77777777" w:rsidR="00DD00DB" w:rsidRPr="00CD2C8C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1407.4 (2) CCSP and SOURCE Personal Support/Consumer Direction/Structured Family Care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C2B" w14:textId="77777777" w:rsidR="00DD00DB" w:rsidRPr="00CD2C8C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94751">
              <w:rPr>
                <w:rFonts w:ascii="Times New Roman" w:hAnsi="Times New Roman"/>
                <w:b/>
                <w:szCs w:val="24"/>
              </w:rPr>
              <w:t>Updates policy to add an appendix D document requirement for SFC ADL and relative validation.</w:t>
            </w: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3B94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5D48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DD00DB" w14:paraId="41E2447B" w14:textId="77777777" w:rsidTr="00380682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C88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02B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1407.6 (4) CCSP and SOURCE Personal Support/Consumer Direction/Structured Family Care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0564" w14:textId="77777777" w:rsidR="00DD00DB" w:rsidRPr="00D93F24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D94751">
              <w:rPr>
                <w:rFonts w:ascii="Times New Roman" w:hAnsi="Times New Roman"/>
                <w:b/>
                <w:szCs w:val="24"/>
              </w:rPr>
              <w:t>Clarifies Medicaid Hospice aide and SFC combination.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A03" w14:textId="77777777" w:rsidR="00DD00DB" w:rsidRPr="00050A7A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962" w14:textId="77777777" w:rsidR="00DD00DB" w:rsidRPr="00050A7A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DD00DB" w14:paraId="43FC4AC9" w14:textId="77777777" w:rsidTr="00380682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F26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DD4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1407.7 (1) CCSP and SOURCE Personal Support/Consumer Direction/Structured Family Care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A43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D94751">
              <w:rPr>
                <w:rFonts w:ascii="Times New Roman" w:hAnsi="Times New Roman"/>
                <w:b/>
                <w:szCs w:val="24"/>
              </w:rPr>
              <w:t xml:space="preserve">Updates policy re frequency of SFC member attending ADH.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151" w14:textId="77777777" w:rsidR="00DD00DB" w:rsidRPr="00050A7A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404" w14:textId="77777777" w:rsidR="00DD00DB" w:rsidRPr="00050A7A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DD00DB" w14:paraId="3AFEDEAF" w14:textId="77777777" w:rsidTr="00380682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6BD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2B5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1407.7 (3) CCSP and SOURCE Personal Support/Consumer </w:t>
            </w:r>
            <w:r>
              <w:rPr>
                <w:rFonts w:ascii="Times New Roman" w:hAnsi="Times New Roman"/>
                <w:b/>
                <w:szCs w:val="24"/>
              </w:rPr>
              <w:lastRenderedPageBreak/>
              <w:t>Direction/Structured Family Care</w:t>
            </w:r>
          </w:p>
          <w:p w14:paraId="170D0FA0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B1D26BE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3B03" w14:textId="77777777" w:rsidR="00DD00DB" w:rsidRPr="00D93F24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D94751">
              <w:rPr>
                <w:rFonts w:ascii="Times New Roman" w:hAnsi="Times New Roman"/>
                <w:b/>
                <w:szCs w:val="24"/>
              </w:rPr>
              <w:lastRenderedPageBreak/>
              <w:t>Clarifies Medicaid and Medicare Skilled nursing and SFC combination.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2D3" w14:textId="77777777" w:rsidR="00DD00DB" w:rsidRPr="00050A7A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F3C" w14:textId="77777777" w:rsidR="00DD00DB" w:rsidRPr="00050A7A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DD00DB" w14:paraId="716A5A80" w14:textId="77777777" w:rsidTr="00380682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9E7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E3F3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 xml:space="preserve">602.1B </w:t>
            </w:r>
            <w:r w:rsidRPr="00CD2C8C">
              <w:rPr>
                <w:rFonts w:ascii="Times New Roman" w:hAnsi="Times New Roman"/>
                <w:b/>
                <w:szCs w:val="24"/>
              </w:rPr>
              <w:t xml:space="preserve"> Chapter</w:t>
            </w:r>
            <w:proofErr w:type="gramEnd"/>
            <w:r w:rsidRPr="00CD2C8C">
              <w:rPr>
                <w:rFonts w:ascii="Times New Roman" w:hAnsi="Times New Roman"/>
                <w:b/>
                <w:szCs w:val="24"/>
              </w:rPr>
              <w:t xml:space="preserve"> 600-1000 General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3BC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D94751">
              <w:rPr>
                <w:rFonts w:ascii="Times New Roman" w:hAnsi="Times New Roman"/>
                <w:b/>
                <w:szCs w:val="24"/>
              </w:rPr>
              <w:t xml:space="preserve">Updates policy regarding referral suspensions related to unsubmitted reports.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0B3" w14:textId="77777777" w:rsidR="00DD00DB" w:rsidRPr="00050A7A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EDA" w14:textId="77777777" w:rsidR="00DD00DB" w:rsidRPr="00050A7A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DD00DB" w14:paraId="3EB0DFAB" w14:textId="77777777" w:rsidTr="00380682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3A1" w14:textId="77777777" w:rsidR="00DD00DB" w:rsidRPr="00483FD8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62A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1009 </w:t>
            </w:r>
            <w:r w:rsidRPr="00CD2C8C">
              <w:rPr>
                <w:rFonts w:ascii="Times New Roman" w:hAnsi="Times New Roman"/>
                <w:b/>
                <w:szCs w:val="24"/>
              </w:rPr>
              <w:t>Chapter 600-1000 General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FAF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Adds policy regarding rounding rules.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AF4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D31" w14:textId="77777777" w:rsidR="00DD00DB" w:rsidRDefault="00DD00DB" w:rsidP="003806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</w:tbl>
    <w:p w14:paraId="228165CF" w14:textId="77777777" w:rsidR="003F1C23" w:rsidRDefault="000B4006"/>
    <w:p w14:paraId="592B8300" w14:textId="77777777" w:rsidR="00DD00DB" w:rsidRDefault="00DD00DB"/>
    <w:p w14:paraId="754D77CE" w14:textId="77777777" w:rsidR="00DD00DB" w:rsidRPr="00620D5A" w:rsidRDefault="00DD00DB">
      <w:pPr>
        <w:rPr>
          <w:b/>
          <w:bCs/>
          <w:u w:val="single"/>
        </w:rPr>
      </w:pPr>
      <w:r w:rsidRPr="00620D5A">
        <w:rPr>
          <w:b/>
          <w:bCs/>
          <w:highlight w:val="yellow"/>
          <w:u w:val="single"/>
        </w:rPr>
        <w:t>Pss 1405</w:t>
      </w:r>
      <w:r w:rsidRPr="00620D5A">
        <w:rPr>
          <w:b/>
          <w:bCs/>
          <w:u w:val="single"/>
        </w:rPr>
        <w:t xml:space="preserve"> </w:t>
      </w:r>
    </w:p>
    <w:p w14:paraId="37FA0DC0" w14:textId="77777777" w:rsidR="00DD00DB" w:rsidRDefault="00DD00DB"/>
    <w:p w14:paraId="0EEE5898" w14:textId="77777777" w:rsidR="00DD00DB" w:rsidRDefault="00DD00DB">
      <w:r w:rsidRPr="00DD00DB">
        <w:rPr>
          <w:noProof/>
        </w:rPr>
        <w:drawing>
          <wp:inline distT="0" distB="0" distL="0" distR="0" wp14:anchorId="640C6956" wp14:editId="4B31F32A">
            <wp:extent cx="5918200" cy="1325989"/>
            <wp:effectExtent l="0" t="0" r="6350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7152" cy="133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96A86" w14:textId="77777777" w:rsidR="00DD00DB" w:rsidRPr="00620D5A" w:rsidRDefault="00DD00DB">
      <w:pPr>
        <w:rPr>
          <w:b/>
          <w:bCs/>
          <w:u w:val="single"/>
        </w:rPr>
      </w:pPr>
    </w:p>
    <w:p w14:paraId="12089670" w14:textId="77777777" w:rsidR="00DD00DB" w:rsidRPr="00620D5A" w:rsidRDefault="00DD00DB">
      <w:pPr>
        <w:rPr>
          <w:b/>
          <w:bCs/>
          <w:u w:val="single"/>
        </w:rPr>
      </w:pPr>
      <w:r w:rsidRPr="00620D5A">
        <w:rPr>
          <w:b/>
          <w:bCs/>
          <w:highlight w:val="yellow"/>
          <w:u w:val="single"/>
        </w:rPr>
        <w:t>Pss 1406/ SFC 1407</w:t>
      </w:r>
    </w:p>
    <w:p w14:paraId="6E7FEE8C" w14:textId="77777777" w:rsidR="00DD00DB" w:rsidRDefault="00DD00DB"/>
    <w:p w14:paraId="3CEF62FA" w14:textId="77777777" w:rsidR="00DD00DB" w:rsidRDefault="00DD00DB">
      <w:r w:rsidRPr="00DD00DB">
        <w:rPr>
          <w:noProof/>
        </w:rPr>
        <w:drawing>
          <wp:inline distT="0" distB="0" distL="0" distR="0" wp14:anchorId="564A73D0" wp14:editId="0149DF70">
            <wp:extent cx="64008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1232" cy="80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4DCDF" w14:textId="77777777" w:rsidR="00DD00DB" w:rsidRDefault="00DD00DB"/>
    <w:p w14:paraId="238A3EDD" w14:textId="77777777" w:rsidR="00DD00DB" w:rsidRDefault="00DD00DB">
      <w:r w:rsidRPr="00DD00DB">
        <w:rPr>
          <w:noProof/>
        </w:rPr>
        <w:drawing>
          <wp:inline distT="0" distB="0" distL="0" distR="0" wp14:anchorId="0A0D7C3F" wp14:editId="426424FA">
            <wp:extent cx="6197600" cy="286577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4966" cy="288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A74B0" w14:textId="77777777" w:rsidR="00DD00DB" w:rsidRDefault="00DD00DB"/>
    <w:p w14:paraId="057B3399" w14:textId="77777777" w:rsidR="00DD00DB" w:rsidRDefault="00DD00DB">
      <w:r w:rsidRPr="00DD00DB">
        <w:rPr>
          <w:noProof/>
        </w:rPr>
        <w:lastRenderedPageBreak/>
        <w:drawing>
          <wp:inline distT="0" distB="0" distL="0" distR="0" wp14:anchorId="16EB509E" wp14:editId="5C808B9F">
            <wp:extent cx="6337300" cy="924564"/>
            <wp:effectExtent l="0" t="0" r="6350" b="889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0912" cy="94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715C6" w14:textId="77777777" w:rsidR="00DD00DB" w:rsidRDefault="00DD00DB"/>
    <w:p w14:paraId="0D8B38AE" w14:textId="77777777" w:rsidR="00DD00DB" w:rsidRDefault="00DD00DB">
      <w:r w:rsidRPr="00DD00DB">
        <w:rPr>
          <w:noProof/>
        </w:rPr>
        <w:drawing>
          <wp:inline distT="0" distB="0" distL="0" distR="0" wp14:anchorId="4A7944E1" wp14:editId="295437B8">
            <wp:extent cx="6134100" cy="2918164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0783" cy="293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A2655" w14:textId="77777777" w:rsidR="00DD00DB" w:rsidRDefault="00DD00DB"/>
    <w:p w14:paraId="6D6D4A6A" w14:textId="77777777" w:rsidR="00DD00DB" w:rsidRPr="00620D5A" w:rsidRDefault="00DD00DB">
      <w:pPr>
        <w:rPr>
          <w:b/>
          <w:bCs/>
          <w:u w:val="single"/>
        </w:rPr>
      </w:pPr>
      <w:r w:rsidRPr="00620D5A">
        <w:rPr>
          <w:b/>
          <w:bCs/>
          <w:highlight w:val="yellow"/>
          <w:u w:val="single"/>
        </w:rPr>
        <w:t>1407 SFC</w:t>
      </w:r>
    </w:p>
    <w:p w14:paraId="14CCC5E9" w14:textId="77777777" w:rsidR="00DD00DB" w:rsidRDefault="00DD00DB"/>
    <w:p w14:paraId="0ED149CC" w14:textId="77777777" w:rsidR="00DD00DB" w:rsidRDefault="00DD00DB">
      <w:r w:rsidRPr="00DD00DB">
        <w:rPr>
          <w:noProof/>
        </w:rPr>
        <w:drawing>
          <wp:inline distT="0" distB="0" distL="0" distR="0" wp14:anchorId="1EEA485D" wp14:editId="1CE6EC4F">
            <wp:extent cx="6184900" cy="2985814"/>
            <wp:effectExtent l="0" t="0" r="6350" b="508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6102" cy="29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8DBE6" w14:textId="77777777" w:rsidR="00620D5A" w:rsidRDefault="00620D5A"/>
    <w:p w14:paraId="04E8B04B" w14:textId="77777777" w:rsidR="00620D5A" w:rsidRDefault="00620D5A"/>
    <w:p w14:paraId="6DBFE763" w14:textId="77777777" w:rsidR="00620D5A" w:rsidRDefault="00620D5A"/>
    <w:p w14:paraId="761CBF5E" w14:textId="77777777" w:rsidR="00620D5A" w:rsidRDefault="00620D5A"/>
    <w:p w14:paraId="47E66379" w14:textId="77777777" w:rsidR="00620D5A" w:rsidRDefault="00620D5A">
      <w:r w:rsidRPr="00620D5A">
        <w:rPr>
          <w:b/>
          <w:bCs/>
          <w:highlight w:val="yellow"/>
          <w:u w:val="single"/>
        </w:rPr>
        <w:lastRenderedPageBreak/>
        <w:t>Gen Services 602.1</w:t>
      </w:r>
      <w:r>
        <w:t xml:space="preserve"> -reasons to suspend referrals</w:t>
      </w:r>
    </w:p>
    <w:p w14:paraId="6C82E934" w14:textId="77777777" w:rsidR="00620D5A" w:rsidRDefault="00620D5A"/>
    <w:p w14:paraId="75395E55" w14:textId="77777777" w:rsidR="00620D5A" w:rsidRDefault="00620D5A">
      <w:r w:rsidRPr="00620D5A">
        <w:rPr>
          <w:noProof/>
        </w:rPr>
        <w:drawing>
          <wp:inline distT="0" distB="0" distL="0" distR="0" wp14:anchorId="620441FA" wp14:editId="58640543">
            <wp:extent cx="6695900" cy="685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7316" cy="68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4D931" w14:textId="77777777" w:rsidR="00620D5A" w:rsidRDefault="00620D5A"/>
    <w:p w14:paraId="4A6CFF72" w14:textId="77777777" w:rsidR="00620D5A" w:rsidRPr="00620D5A" w:rsidRDefault="00620D5A">
      <w:pPr>
        <w:rPr>
          <w:b/>
          <w:bCs/>
          <w:u w:val="single"/>
        </w:rPr>
      </w:pPr>
      <w:r w:rsidRPr="00620D5A">
        <w:rPr>
          <w:b/>
          <w:bCs/>
          <w:highlight w:val="yellow"/>
          <w:u w:val="single"/>
        </w:rPr>
        <w:t>Gen Services 1009</w:t>
      </w:r>
    </w:p>
    <w:p w14:paraId="52909FAA" w14:textId="77777777" w:rsidR="00620D5A" w:rsidRDefault="00620D5A"/>
    <w:p w14:paraId="114A2224" w14:textId="77777777" w:rsidR="00620D5A" w:rsidRDefault="00620D5A">
      <w:r w:rsidRPr="00620D5A">
        <w:rPr>
          <w:noProof/>
        </w:rPr>
        <w:drawing>
          <wp:inline distT="0" distB="0" distL="0" distR="0" wp14:anchorId="102AB555" wp14:editId="517B3720">
            <wp:extent cx="5911850" cy="6282529"/>
            <wp:effectExtent l="0" t="0" r="0" b="4445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7140" cy="629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B"/>
    <w:rsid w:val="000B4006"/>
    <w:rsid w:val="006019D3"/>
    <w:rsid w:val="00620D5A"/>
    <w:rsid w:val="00AB3838"/>
    <w:rsid w:val="00D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55E8"/>
  <w15:chartTrackingRefBased/>
  <w15:docId w15:val="{F9900D35-4C1D-407C-9469-48A01DA1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0DB"/>
    <w:pPr>
      <w:widowControl w:val="0"/>
      <w:spacing w:after="0" w:line="240" w:lineRule="auto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Jill</dc:creator>
  <cp:keywords/>
  <dc:description/>
  <cp:lastModifiedBy>Andrew Parker</cp:lastModifiedBy>
  <cp:revision>2</cp:revision>
  <dcterms:created xsi:type="dcterms:W3CDTF">2021-11-15T19:22:00Z</dcterms:created>
  <dcterms:modified xsi:type="dcterms:W3CDTF">2021-11-15T19:22:00Z</dcterms:modified>
</cp:coreProperties>
</file>